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D2" w:rsidRPr="0092117C" w:rsidRDefault="00D42163" w:rsidP="008C1C3E">
      <w:pPr>
        <w:pStyle w:val="Title"/>
        <w:jc w:val="center"/>
        <w:rPr>
          <w:sz w:val="36"/>
          <w:szCs w:val="36"/>
        </w:rPr>
      </w:pPr>
      <w:r w:rsidRPr="0092117C">
        <w:rPr>
          <w:sz w:val="36"/>
          <w:szCs w:val="36"/>
        </w:rPr>
        <w:t>BOMB THREAT RESPONSE</w:t>
      </w:r>
      <w:r w:rsidR="0092117C" w:rsidRPr="0092117C">
        <w:rPr>
          <w:sz w:val="36"/>
          <w:szCs w:val="36"/>
        </w:rPr>
        <w:t xml:space="preserve"> ~ </w:t>
      </w:r>
      <w:r w:rsidR="005D69D2" w:rsidRPr="0092117C">
        <w:rPr>
          <w:sz w:val="36"/>
          <w:szCs w:val="36"/>
        </w:rPr>
        <w:t>GUIDANCE &amp; STRATEGIES</w:t>
      </w:r>
    </w:p>
    <w:p w:rsidR="005D69D2" w:rsidRPr="0039088E" w:rsidRDefault="005D69D2" w:rsidP="005D69D2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8B0988" w:rsidRPr="0039088E" w:rsidRDefault="008B0988" w:rsidP="008B0988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>Bomb threats can be made against locations telephonic</w:t>
      </w:r>
      <w:r w:rsidR="000C2289">
        <w:rPr>
          <w:rFonts w:ascii="Times New Roman" w:hAnsi="Times New Roman" w:cs="Times New Roman"/>
          <w:color w:val="auto"/>
        </w:rPr>
        <w:t>ally</w:t>
      </w:r>
      <w:r w:rsidRPr="0039088E">
        <w:rPr>
          <w:rFonts w:ascii="Times New Roman" w:hAnsi="Times New Roman" w:cs="Times New Roman"/>
          <w:color w:val="auto"/>
        </w:rPr>
        <w:t xml:space="preserve">, via a package or note and through </w:t>
      </w:r>
    </w:p>
    <w:p w:rsidR="00A24480" w:rsidRPr="0039088E" w:rsidRDefault="008B0988" w:rsidP="008B0988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 xml:space="preserve">social media. </w:t>
      </w:r>
      <w:r w:rsidR="00A24480" w:rsidRPr="0039088E">
        <w:rPr>
          <w:rFonts w:ascii="Times New Roman" w:hAnsi="Times New Roman" w:cs="Times New Roman"/>
          <w:color w:val="auto"/>
        </w:rPr>
        <w:t xml:space="preserve">While our hope is that your location never receives such a threat, there are steps </w:t>
      </w:r>
    </w:p>
    <w:p w:rsidR="00A24480" w:rsidRPr="0039088E" w:rsidRDefault="00A24480" w:rsidP="008B0988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 xml:space="preserve">your location needs to take so your location is prepared in the event of receiving a threat. Those </w:t>
      </w:r>
    </w:p>
    <w:p w:rsidR="001824C7" w:rsidRPr="0039088E" w:rsidRDefault="00A24480" w:rsidP="008B0988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 xml:space="preserve">preparations include the following: </w:t>
      </w:r>
    </w:p>
    <w:p w:rsidR="001824C7" w:rsidRPr="0039088E" w:rsidRDefault="001824C7" w:rsidP="008B0988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:rsidR="00A24480" w:rsidRPr="0039088E" w:rsidRDefault="001824C7" w:rsidP="00C06EF3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>Ensure the bomb threat checklist is kept accessible near the phones</w:t>
      </w:r>
      <w:r w:rsidR="00A24480" w:rsidRPr="0039088E">
        <w:rPr>
          <w:rFonts w:ascii="Times New Roman" w:hAnsi="Times New Roman" w:cs="Times New Roman"/>
          <w:color w:val="auto"/>
        </w:rPr>
        <w:t xml:space="preserve">. Copies of the checklist can be downloaded from </w:t>
      </w:r>
      <w:hyperlink r:id="rId8" w:history="1">
        <w:r w:rsidR="00C06EF3" w:rsidRPr="00D84735">
          <w:rPr>
            <w:rStyle w:val="Hyperlink"/>
            <w:rFonts w:ascii="Times New Roman" w:hAnsi="Times New Roman" w:cs="Times New Roman"/>
          </w:rPr>
          <w:t>https://www.dhs.gov/publication/dhs-bomb-threat-checklist</w:t>
        </w:r>
      </w:hyperlink>
      <w:r w:rsidR="00C06EF3">
        <w:rPr>
          <w:rFonts w:ascii="Times New Roman" w:hAnsi="Times New Roman" w:cs="Times New Roman"/>
          <w:color w:val="auto"/>
        </w:rPr>
        <w:t xml:space="preserve"> </w:t>
      </w:r>
    </w:p>
    <w:p w:rsidR="00A24480" w:rsidRPr="0039088E" w:rsidRDefault="001824C7" w:rsidP="009B7B90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>Ensu</w:t>
      </w:r>
      <w:r w:rsidR="000C2289">
        <w:rPr>
          <w:rFonts w:ascii="Times New Roman" w:hAnsi="Times New Roman" w:cs="Times New Roman"/>
          <w:color w:val="auto"/>
        </w:rPr>
        <w:t>re the staff responsible for</w:t>
      </w:r>
      <w:r w:rsidRPr="0039088E">
        <w:rPr>
          <w:rFonts w:ascii="Times New Roman" w:hAnsi="Times New Roman" w:cs="Times New Roman"/>
          <w:color w:val="auto"/>
        </w:rPr>
        <w:t xml:space="preserve"> taking </w:t>
      </w:r>
      <w:r w:rsidR="00A24480" w:rsidRPr="0039088E">
        <w:rPr>
          <w:rFonts w:ascii="Times New Roman" w:hAnsi="Times New Roman" w:cs="Times New Roman"/>
          <w:color w:val="auto"/>
        </w:rPr>
        <w:t xml:space="preserve">phone </w:t>
      </w:r>
      <w:r w:rsidRPr="0039088E">
        <w:rPr>
          <w:rFonts w:ascii="Times New Roman" w:hAnsi="Times New Roman" w:cs="Times New Roman"/>
          <w:color w:val="auto"/>
        </w:rPr>
        <w:t xml:space="preserve">calls is familiar with and has reviewed the checklist and this guidance memo. </w:t>
      </w:r>
    </w:p>
    <w:p w:rsidR="00A24480" w:rsidRPr="0039088E" w:rsidRDefault="001824C7" w:rsidP="0077305C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 xml:space="preserve">Determine </w:t>
      </w:r>
      <w:r w:rsidR="00A24480" w:rsidRPr="0039088E">
        <w:rPr>
          <w:rFonts w:ascii="Times New Roman" w:hAnsi="Times New Roman" w:cs="Times New Roman"/>
          <w:color w:val="auto"/>
        </w:rPr>
        <w:t>the type of communication system used by your location and have this information</w:t>
      </w:r>
      <w:r w:rsidR="002327F7">
        <w:rPr>
          <w:rFonts w:ascii="Times New Roman" w:hAnsi="Times New Roman" w:cs="Times New Roman"/>
          <w:color w:val="FF0000"/>
        </w:rPr>
        <w:t xml:space="preserve"> </w:t>
      </w:r>
      <w:r w:rsidR="002327F7">
        <w:rPr>
          <w:rFonts w:ascii="Times New Roman" w:hAnsi="Times New Roman" w:cs="Times New Roman"/>
          <w:color w:val="000000" w:themeColor="text1"/>
        </w:rPr>
        <w:t>recorded</w:t>
      </w:r>
      <w:r w:rsidR="00A24480" w:rsidRPr="00C06EF3">
        <w:rPr>
          <w:rFonts w:ascii="Times New Roman" w:hAnsi="Times New Roman" w:cs="Times New Roman"/>
          <w:color w:val="FF0000"/>
        </w:rPr>
        <w:t xml:space="preserve"> </w:t>
      </w:r>
      <w:r w:rsidR="00A24480" w:rsidRPr="0039088E">
        <w:rPr>
          <w:rFonts w:ascii="Times New Roman" w:hAnsi="Times New Roman" w:cs="Times New Roman"/>
          <w:color w:val="auto"/>
        </w:rPr>
        <w:t xml:space="preserve">and available to provide to law enforcement. </w:t>
      </w:r>
    </w:p>
    <w:p w:rsidR="00A24480" w:rsidRPr="0039088E" w:rsidRDefault="00A24480" w:rsidP="00E3647E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 xml:space="preserve">Determine the communication service provider for your location and have this information available to provide to law enforcement. </w:t>
      </w:r>
    </w:p>
    <w:p w:rsidR="00A24480" w:rsidRPr="0039088E" w:rsidRDefault="00A24480" w:rsidP="00A24480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A24480" w:rsidRPr="0039088E" w:rsidRDefault="00A24480" w:rsidP="00A24480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8B0988" w:rsidRPr="0039088E" w:rsidRDefault="00A24480" w:rsidP="00C06EF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C06EF3">
        <w:rPr>
          <w:rFonts w:ascii="Times New Roman" w:hAnsi="Times New Roman" w:cs="Times New Roman"/>
          <w:color w:val="auto"/>
          <w:sz w:val="32"/>
          <w:szCs w:val="32"/>
        </w:rPr>
        <w:t>R</w:t>
      </w:r>
      <w:r w:rsidRPr="0039088E">
        <w:rPr>
          <w:rFonts w:ascii="Times New Roman" w:hAnsi="Times New Roman" w:cs="Times New Roman"/>
          <w:color w:val="auto"/>
        </w:rPr>
        <w:t xml:space="preserve">egardless of how the bomb threat is made if such a threat is </w:t>
      </w:r>
      <w:r w:rsidR="007E035F" w:rsidRPr="0039088E">
        <w:rPr>
          <w:rFonts w:ascii="Times New Roman" w:hAnsi="Times New Roman" w:cs="Times New Roman"/>
          <w:color w:val="auto"/>
        </w:rPr>
        <w:t>received,</w:t>
      </w:r>
      <w:r w:rsidRPr="0039088E">
        <w:rPr>
          <w:rFonts w:ascii="Times New Roman" w:hAnsi="Times New Roman" w:cs="Times New Roman"/>
          <w:color w:val="auto"/>
        </w:rPr>
        <w:t xml:space="preserve"> your location is </w:t>
      </w:r>
      <w:r w:rsidR="005D69D2" w:rsidRPr="0039088E">
        <w:rPr>
          <w:rFonts w:ascii="Times New Roman" w:hAnsi="Times New Roman" w:cs="Times New Roman"/>
          <w:color w:val="auto"/>
          <w:u w:val="single"/>
        </w:rPr>
        <w:t>immediately</w:t>
      </w:r>
      <w:r w:rsidR="005D69D2" w:rsidRPr="0039088E">
        <w:rPr>
          <w:rFonts w:ascii="Times New Roman" w:hAnsi="Times New Roman" w:cs="Times New Roman"/>
          <w:color w:val="auto"/>
        </w:rPr>
        <w:t xml:space="preserve"> </w:t>
      </w:r>
      <w:r w:rsidR="008C1C3E">
        <w:rPr>
          <w:rFonts w:ascii="Times New Roman" w:hAnsi="Times New Roman" w:cs="Times New Roman"/>
          <w:color w:val="auto"/>
        </w:rPr>
        <w:t xml:space="preserve">to </w:t>
      </w:r>
      <w:r w:rsidR="005D69D2" w:rsidRPr="0039088E">
        <w:rPr>
          <w:rFonts w:ascii="Times New Roman" w:hAnsi="Times New Roman" w:cs="Times New Roman"/>
          <w:color w:val="auto"/>
        </w:rPr>
        <w:t xml:space="preserve">contact law enforcement </w:t>
      </w:r>
      <w:r w:rsidR="008B0988" w:rsidRPr="0039088E">
        <w:rPr>
          <w:rFonts w:ascii="Times New Roman" w:hAnsi="Times New Roman" w:cs="Times New Roman"/>
          <w:color w:val="auto"/>
        </w:rPr>
        <w:t>to report the matter</w:t>
      </w:r>
      <w:r w:rsidR="00322B7D" w:rsidRPr="0039088E">
        <w:rPr>
          <w:rFonts w:ascii="Times New Roman" w:hAnsi="Times New Roman" w:cs="Times New Roman"/>
          <w:color w:val="auto"/>
        </w:rPr>
        <w:t xml:space="preserve"> via </w:t>
      </w:r>
      <w:r w:rsidR="00322B7D" w:rsidRPr="00C06EF3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C06EF3" w:rsidRPr="00C06EF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22B7D" w:rsidRPr="00C06EF3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06EF3" w:rsidRPr="00C06EF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22B7D" w:rsidRPr="00C06EF3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8B0988" w:rsidRPr="0039088E">
        <w:rPr>
          <w:rFonts w:ascii="Times New Roman" w:hAnsi="Times New Roman" w:cs="Times New Roman"/>
          <w:color w:val="auto"/>
        </w:rPr>
        <w:t>.</w:t>
      </w:r>
    </w:p>
    <w:p w:rsidR="008B0988" w:rsidRPr="0039088E" w:rsidRDefault="008B0988" w:rsidP="008B0988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:rsidR="008B0988" w:rsidRPr="0039088E" w:rsidRDefault="008B0988" w:rsidP="008B0988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:rsidR="008B0988" w:rsidRPr="002327F7" w:rsidRDefault="008B0988" w:rsidP="002327F7">
      <w:pPr>
        <w:pStyle w:val="Heading1"/>
      </w:pPr>
      <w:r w:rsidRPr="002327F7">
        <w:t>Telephonic Threats</w:t>
      </w:r>
    </w:p>
    <w:p w:rsidR="008B0988" w:rsidRPr="0039088E" w:rsidRDefault="008B0988" w:rsidP="008B0988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:rsidR="00322B7D" w:rsidRPr="0039088E" w:rsidRDefault="008B0988" w:rsidP="00322B7D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 xml:space="preserve">If the threat is telephonic, the call taker should use the bomb threat checklist. </w:t>
      </w:r>
      <w:r w:rsidR="00322B7D" w:rsidRPr="0039088E">
        <w:rPr>
          <w:rFonts w:ascii="Times New Roman" w:hAnsi="Times New Roman" w:cs="Times New Roman"/>
          <w:color w:val="auto"/>
        </w:rPr>
        <w:t xml:space="preserve">If the call taker is alone, they should gather as much information as possible and at the conclusion of the call </w:t>
      </w:r>
      <w:r w:rsidR="0039088E">
        <w:rPr>
          <w:rFonts w:ascii="Times New Roman" w:hAnsi="Times New Roman" w:cs="Times New Roman"/>
          <w:color w:val="auto"/>
        </w:rPr>
        <w:t xml:space="preserve">immediately </w:t>
      </w:r>
      <w:r w:rsidR="00322B7D" w:rsidRPr="0039088E">
        <w:rPr>
          <w:rFonts w:ascii="Times New Roman" w:hAnsi="Times New Roman" w:cs="Times New Roman"/>
          <w:color w:val="auto"/>
        </w:rPr>
        <w:t xml:space="preserve">contact law enforcement. If </w:t>
      </w:r>
      <w:r w:rsidR="007E035F" w:rsidRPr="0039088E">
        <w:rPr>
          <w:rFonts w:ascii="Times New Roman" w:hAnsi="Times New Roman" w:cs="Times New Roman"/>
          <w:color w:val="auto"/>
        </w:rPr>
        <w:t>another person is in the area, the call take</w:t>
      </w:r>
      <w:r w:rsidR="007E035F">
        <w:rPr>
          <w:rFonts w:ascii="Times New Roman" w:hAnsi="Times New Roman" w:cs="Times New Roman"/>
          <w:color w:val="auto"/>
        </w:rPr>
        <w:t>r</w:t>
      </w:r>
      <w:r w:rsidR="007E035F" w:rsidRPr="0039088E">
        <w:rPr>
          <w:rFonts w:ascii="Times New Roman" w:hAnsi="Times New Roman" w:cs="Times New Roman"/>
          <w:color w:val="auto"/>
        </w:rPr>
        <w:t xml:space="preserve"> is to get his or her</w:t>
      </w:r>
      <w:r w:rsidR="00322B7D" w:rsidRPr="0039088E">
        <w:rPr>
          <w:rFonts w:ascii="Times New Roman" w:hAnsi="Times New Roman" w:cs="Times New Roman"/>
          <w:color w:val="auto"/>
        </w:rPr>
        <w:t xml:space="preserve"> attention, while keeping the caller on the line, and write a note to the other person to contact law enforcement. </w:t>
      </w:r>
    </w:p>
    <w:p w:rsidR="005D69D2" w:rsidRPr="0039088E" w:rsidRDefault="001824C7" w:rsidP="00322B7D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>Key information to be provided to the responding law enforcement agency in</w:t>
      </w:r>
      <w:r w:rsidR="004E6B75">
        <w:rPr>
          <w:rFonts w:ascii="Times New Roman" w:hAnsi="Times New Roman" w:cs="Times New Roman"/>
          <w:color w:val="auto"/>
        </w:rPr>
        <w:t>cludes the following</w:t>
      </w:r>
      <w:r w:rsidRPr="0039088E">
        <w:rPr>
          <w:rFonts w:ascii="Times New Roman" w:hAnsi="Times New Roman" w:cs="Times New Roman"/>
          <w:color w:val="auto"/>
        </w:rPr>
        <w:t xml:space="preserve">: </w:t>
      </w:r>
    </w:p>
    <w:p w:rsidR="005D69D2" w:rsidRPr="0039088E" w:rsidRDefault="005D69D2" w:rsidP="00322B7D">
      <w:pPr>
        <w:pStyle w:val="Default"/>
        <w:ind w:firstLine="720"/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>□</w:t>
      </w:r>
      <w:r w:rsidRPr="0039088E">
        <w:rPr>
          <w:rFonts w:ascii="Times New Roman" w:hAnsi="Times New Roman" w:cs="Times New Roman"/>
          <w:color w:val="auto"/>
        </w:rPr>
        <w:tab/>
        <w:t xml:space="preserve">Location name, address, and the main telephone number. </w:t>
      </w:r>
    </w:p>
    <w:p w:rsidR="005D69D2" w:rsidRPr="0039088E" w:rsidRDefault="005D69D2" w:rsidP="00322B7D">
      <w:pPr>
        <w:pStyle w:val="Default"/>
        <w:ind w:left="1440" w:hanging="720"/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>□</w:t>
      </w:r>
      <w:r w:rsidRPr="0039088E">
        <w:rPr>
          <w:rFonts w:ascii="Times New Roman" w:hAnsi="Times New Roman" w:cs="Times New Roman"/>
          <w:color w:val="auto"/>
        </w:rPr>
        <w:tab/>
        <w:t>Location telephone communication type</w:t>
      </w:r>
      <w:r w:rsidR="00D42163" w:rsidRPr="0039088E">
        <w:rPr>
          <w:rFonts w:ascii="Times New Roman" w:hAnsi="Times New Roman" w:cs="Times New Roman"/>
          <w:color w:val="auto"/>
        </w:rPr>
        <w:t xml:space="preserve">: </w:t>
      </w:r>
      <w:r w:rsidRPr="0039088E">
        <w:rPr>
          <w:rFonts w:ascii="Times New Roman" w:hAnsi="Times New Roman" w:cs="Times New Roman"/>
          <w:color w:val="auto"/>
        </w:rPr>
        <w:t xml:space="preserve"> Voice over Internet Protocol (VOIP) or traditional communication service, as well as the service provider. </w:t>
      </w:r>
    </w:p>
    <w:p w:rsidR="005D69D2" w:rsidRPr="0039088E" w:rsidRDefault="005D69D2" w:rsidP="00322B7D">
      <w:pPr>
        <w:pStyle w:val="Default"/>
        <w:ind w:firstLine="720"/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 xml:space="preserve"> </w:t>
      </w:r>
      <w:r w:rsidR="00D50E8B" w:rsidRPr="0039088E">
        <w:rPr>
          <w:rFonts w:ascii="Times New Roman" w:hAnsi="Times New Roman" w:cs="Times New Roman"/>
          <w:color w:val="auto"/>
        </w:rPr>
        <w:tab/>
      </w:r>
      <w:r w:rsidRPr="0039088E">
        <w:rPr>
          <w:rFonts w:ascii="Times New Roman" w:hAnsi="Times New Roman" w:cs="Times New Roman"/>
          <w:color w:val="auto"/>
        </w:rPr>
        <w:t xml:space="preserve">Date, time, and duration of bomb threat including time zone. </w:t>
      </w:r>
    </w:p>
    <w:p w:rsidR="005D69D2" w:rsidRPr="0039088E" w:rsidRDefault="005D69D2" w:rsidP="00322B7D">
      <w:pPr>
        <w:pStyle w:val="Default"/>
        <w:ind w:left="1440" w:hanging="720"/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 xml:space="preserve"> </w:t>
      </w:r>
      <w:r w:rsidR="00D50E8B" w:rsidRPr="0039088E">
        <w:rPr>
          <w:rFonts w:ascii="Times New Roman" w:hAnsi="Times New Roman" w:cs="Times New Roman"/>
          <w:color w:val="auto"/>
        </w:rPr>
        <w:tab/>
      </w:r>
      <w:r w:rsidRPr="0039088E">
        <w:rPr>
          <w:rFonts w:ascii="Times New Roman" w:hAnsi="Times New Roman" w:cs="Times New Roman"/>
          <w:color w:val="auto"/>
        </w:rPr>
        <w:t xml:space="preserve">Type of bomb threat call - recorded, robotic voice, a human voice, or social media </w:t>
      </w:r>
      <w:r w:rsidR="00D42163" w:rsidRPr="0039088E">
        <w:rPr>
          <w:rFonts w:ascii="Times New Roman" w:hAnsi="Times New Roman" w:cs="Times New Roman"/>
          <w:color w:val="auto"/>
        </w:rPr>
        <w:t>including the application used to deliver the threat</w:t>
      </w:r>
      <w:r w:rsidRPr="0039088E">
        <w:rPr>
          <w:rFonts w:ascii="Times New Roman" w:hAnsi="Times New Roman" w:cs="Times New Roman"/>
          <w:color w:val="auto"/>
        </w:rPr>
        <w:t xml:space="preserve">. </w:t>
      </w:r>
    </w:p>
    <w:p w:rsidR="005D69D2" w:rsidRPr="0039088E" w:rsidRDefault="005D69D2" w:rsidP="00322B7D">
      <w:pPr>
        <w:pStyle w:val="Default"/>
        <w:ind w:left="1440" w:hanging="720"/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 xml:space="preserve"> </w:t>
      </w:r>
      <w:r w:rsidR="00D50E8B" w:rsidRPr="0039088E">
        <w:rPr>
          <w:rFonts w:ascii="Times New Roman" w:hAnsi="Times New Roman" w:cs="Times New Roman"/>
          <w:color w:val="auto"/>
        </w:rPr>
        <w:tab/>
      </w:r>
      <w:r w:rsidRPr="0039088E">
        <w:rPr>
          <w:rFonts w:ascii="Times New Roman" w:hAnsi="Times New Roman" w:cs="Times New Roman"/>
          <w:color w:val="auto"/>
        </w:rPr>
        <w:t xml:space="preserve">Specific information on what the caller said or indicated and if the caller appeared to be a male or female. </w:t>
      </w:r>
    </w:p>
    <w:p w:rsidR="001824C7" w:rsidRPr="0039088E" w:rsidRDefault="005D69D2" w:rsidP="00322B7D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 xml:space="preserve"> </w:t>
      </w:r>
      <w:r w:rsidR="00D50E8B" w:rsidRPr="0039088E">
        <w:rPr>
          <w:rFonts w:ascii="Times New Roman" w:hAnsi="Times New Roman" w:cs="Times New Roman"/>
          <w:color w:val="auto"/>
        </w:rPr>
        <w:tab/>
      </w:r>
      <w:r w:rsidRPr="0039088E">
        <w:rPr>
          <w:rFonts w:ascii="Times New Roman" w:hAnsi="Times New Roman" w:cs="Times New Roman"/>
          <w:color w:val="auto"/>
        </w:rPr>
        <w:t>Identification of the call-taker</w:t>
      </w:r>
      <w:r w:rsidR="001824C7" w:rsidRPr="0039088E">
        <w:rPr>
          <w:rFonts w:ascii="Times New Roman" w:hAnsi="Times New Roman" w:cs="Times New Roman"/>
          <w:color w:val="auto"/>
        </w:rPr>
        <w:t>.</w:t>
      </w:r>
      <w:r w:rsidRPr="0039088E">
        <w:rPr>
          <w:rFonts w:ascii="Times New Roman" w:hAnsi="Times New Roman" w:cs="Times New Roman"/>
          <w:color w:val="auto"/>
        </w:rPr>
        <w:t xml:space="preserve"> If a checklist was used</w:t>
      </w:r>
      <w:r w:rsidR="008B0988" w:rsidRPr="0039088E">
        <w:rPr>
          <w:rFonts w:ascii="Times New Roman" w:hAnsi="Times New Roman" w:cs="Times New Roman"/>
          <w:color w:val="auto"/>
        </w:rPr>
        <w:t>, ensure</w:t>
      </w:r>
      <w:r w:rsidRPr="0039088E">
        <w:rPr>
          <w:rFonts w:ascii="Times New Roman" w:hAnsi="Times New Roman" w:cs="Times New Roman"/>
          <w:color w:val="auto"/>
        </w:rPr>
        <w:t xml:space="preserve"> a copy is provided </w:t>
      </w:r>
      <w:r w:rsidR="00322B7D" w:rsidRPr="0039088E">
        <w:rPr>
          <w:rFonts w:ascii="Times New Roman" w:hAnsi="Times New Roman" w:cs="Times New Roman"/>
          <w:color w:val="auto"/>
        </w:rPr>
        <w:tab/>
      </w:r>
      <w:r w:rsidRPr="0039088E">
        <w:rPr>
          <w:rFonts w:ascii="Times New Roman" w:hAnsi="Times New Roman" w:cs="Times New Roman"/>
          <w:color w:val="auto"/>
        </w:rPr>
        <w:t>to law enforcement</w:t>
      </w:r>
      <w:r w:rsidR="00D50E8B" w:rsidRPr="0039088E">
        <w:rPr>
          <w:rFonts w:ascii="Times New Roman" w:hAnsi="Times New Roman" w:cs="Times New Roman"/>
          <w:color w:val="auto"/>
        </w:rPr>
        <w:t>.</w:t>
      </w:r>
      <w:r w:rsidRPr="0039088E">
        <w:rPr>
          <w:rFonts w:ascii="Times New Roman" w:hAnsi="Times New Roman" w:cs="Times New Roman"/>
          <w:color w:val="auto"/>
        </w:rPr>
        <w:t xml:space="preserve"> </w:t>
      </w:r>
    </w:p>
    <w:p w:rsidR="00322B7D" w:rsidRPr="0039088E" w:rsidRDefault="005D69D2" w:rsidP="00322B7D">
      <w:pPr>
        <w:pStyle w:val="Default"/>
        <w:ind w:left="720"/>
        <w:rPr>
          <w:rFonts w:ascii="Times New Roman" w:hAnsi="Times New Roman" w:cs="Times New Roman"/>
          <w:color w:val="auto"/>
        </w:rPr>
      </w:pPr>
      <w:bookmarkStart w:id="0" w:name="_GoBack"/>
      <w:r w:rsidRPr="0039088E">
        <w:rPr>
          <w:rFonts w:ascii="Times New Roman" w:hAnsi="Times New Roman" w:cs="Times New Roman"/>
          <w:color w:val="auto"/>
        </w:rPr>
        <w:t xml:space="preserve"> </w:t>
      </w:r>
      <w:r w:rsidR="00D50E8B" w:rsidRPr="0039088E">
        <w:rPr>
          <w:rFonts w:ascii="Times New Roman" w:hAnsi="Times New Roman" w:cs="Times New Roman"/>
          <w:color w:val="auto"/>
        </w:rPr>
        <w:tab/>
      </w:r>
      <w:r w:rsidRPr="0039088E">
        <w:rPr>
          <w:rFonts w:ascii="Times New Roman" w:hAnsi="Times New Roman" w:cs="Times New Roman"/>
          <w:color w:val="auto"/>
        </w:rPr>
        <w:t>Status of the incoming phone number or IP address (VOIP) as to being captured</w:t>
      </w:r>
    </w:p>
    <w:bookmarkEnd w:id="0"/>
    <w:p w:rsidR="005D69D2" w:rsidRPr="0039088E" w:rsidRDefault="005D69D2" w:rsidP="00322B7D">
      <w:pPr>
        <w:pStyle w:val="Default"/>
        <w:ind w:left="1440"/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lastRenderedPageBreak/>
        <w:t xml:space="preserve">or blocked. If captured, it is imperative a request </w:t>
      </w:r>
      <w:r w:rsidR="00322B7D" w:rsidRPr="0039088E">
        <w:rPr>
          <w:rFonts w:ascii="Times New Roman" w:hAnsi="Times New Roman" w:cs="Times New Roman"/>
          <w:color w:val="auto"/>
        </w:rPr>
        <w:t>is</w:t>
      </w:r>
      <w:r w:rsidRPr="0039088E">
        <w:rPr>
          <w:rFonts w:ascii="Times New Roman" w:hAnsi="Times New Roman" w:cs="Times New Roman"/>
          <w:color w:val="auto"/>
        </w:rPr>
        <w:t xml:space="preserve"> made to the communication service provider for account holder information, as records may only be maintained for 24 to 48 hours. </w:t>
      </w:r>
    </w:p>
    <w:p w:rsidR="005D69D2" w:rsidRPr="0039088E" w:rsidRDefault="005D69D2" w:rsidP="00322B7D">
      <w:pPr>
        <w:pStyle w:val="Default"/>
        <w:ind w:left="1440" w:hanging="720"/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 xml:space="preserve"> </w:t>
      </w:r>
      <w:r w:rsidR="00D50E8B" w:rsidRPr="0039088E">
        <w:rPr>
          <w:rFonts w:ascii="Times New Roman" w:hAnsi="Times New Roman" w:cs="Times New Roman"/>
          <w:color w:val="auto"/>
        </w:rPr>
        <w:tab/>
      </w:r>
      <w:r w:rsidRPr="0039088E">
        <w:rPr>
          <w:rFonts w:ascii="Times New Roman" w:hAnsi="Times New Roman" w:cs="Times New Roman"/>
          <w:color w:val="auto"/>
        </w:rPr>
        <w:t xml:space="preserve">Status of the call as to being audibly recorded or not. If the call was </w:t>
      </w:r>
      <w:r w:rsidR="00CA5804" w:rsidRPr="0039088E">
        <w:rPr>
          <w:rFonts w:ascii="Times New Roman" w:hAnsi="Times New Roman" w:cs="Times New Roman"/>
          <w:color w:val="auto"/>
        </w:rPr>
        <w:t>recorded,</w:t>
      </w:r>
      <w:r w:rsidRPr="0039088E">
        <w:rPr>
          <w:rFonts w:ascii="Times New Roman" w:hAnsi="Times New Roman" w:cs="Times New Roman"/>
          <w:color w:val="auto"/>
        </w:rPr>
        <w:t xml:space="preserve"> ensure a copy of the conversation is provided to law enforcement. </w:t>
      </w:r>
    </w:p>
    <w:p w:rsidR="005D69D2" w:rsidRPr="0039088E" w:rsidRDefault="00D42163" w:rsidP="00322B7D">
      <w:pPr>
        <w:pStyle w:val="Default"/>
        <w:ind w:left="1440" w:hanging="720"/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></w:t>
      </w:r>
      <w:r w:rsidR="00D50E8B" w:rsidRPr="0039088E">
        <w:rPr>
          <w:rFonts w:ascii="Times New Roman" w:hAnsi="Times New Roman" w:cs="Times New Roman"/>
          <w:color w:val="auto"/>
        </w:rPr>
        <w:tab/>
      </w:r>
      <w:r w:rsidR="005D69D2" w:rsidRPr="0039088E">
        <w:rPr>
          <w:rFonts w:ascii="Times New Roman" w:hAnsi="Times New Roman" w:cs="Times New Roman"/>
          <w:color w:val="auto"/>
        </w:rPr>
        <w:t xml:space="preserve">If the bomb threat was received via voice mail and/or email preserve a copy of the same for law enforcement. You can copy, photograph, or print a copy of the email threat. </w:t>
      </w:r>
      <w:r w:rsidR="00CA5804" w:rsidRPr="0039088E">
        <w:rPr>
          <w:rFonts w:ascii="Times New Roman" w:hAnsi="Times New Roman" w:cs="Times New Roman"/>
          <w:color w:val="auto"/>
        </w:rPr>
        <w:t>Also,</w:t>
      </w:r>
      <w:r w:rsidR="005D69D2" w:rsidRPr="0039088E">
        <w:rPr>
          <w:rFonts w:ascii="Times New Roman" w:hAnsi="Times New Roman" w:cs="Times New Roman"/>
          <w:color w:val="auto"/>
        </w:rPr>
        <w:t xml:space="preserve"> obtain the full email header information and attempt to obtain all IP addresses to </w:t>
      </w:r>
      <w:r w:rsidR="0039088E">
        <w:rPr>
          <w:rFonts w:ascii="Times New Roman" w:hAnsi="Times New Roman" w:cs="Times New Roman"/>
          <w:color w:val="auto"/>
        </w:rPr>
        <w:t xml:space="preserve">your location’s </w:t>
      </w:r>
      <w:r w:rsidR="005D69D2" w:rsidRPr="0039088E">
        <w:rPr>
          <w:rFonts w:ascii="Times New Roman" w:hAnsi="Times New Roman" w:cs="Times New Roman"/>
          <w:color w:val="auto"/>
        </w:rPr>
        <w:t>website or email accoun</w:t>
      </w:r>
      <w:r w:rsidR="00CA5804">
        <w:rPr>
          <w:rFonts w:ascii="Times New Roman" w:hAnsi="Times New Roman" w:cs="Times New Roman"/>
          <w:color w:val="auto"/>
        </w:rPr>
        <w:t>t where the threat was directed.</w:t>
      </w:r>
      <w:r w:rsidR="005D69D2" w:rsidRPr="0039088E">
        <w:rPr>
          <w:rFonts w:ascii="Times New Roman" w:hAnsi="Times New Roman" w:cs="Times New Roman"/>
          <w:color w:val="auto"/>
        </w:rPr>
        <w:t xml:space="preserve"> </w:t>
      </w:r>
    </w:p>
    <w:p w:rsidR="005D69D2" w:rsidRPr="0039088E" w:rsidRDefault="00D42163" w:rsidP="0039088E">
      <w:pPr>
        <w:pStyle w:val="Default"/>
        <w:ind w:left="1440" w:hanging="720"/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></w:t>
      </w:r>
      <w:r w:rsidR="00D50E8B" w:rsidRPr="0039088E">
        <w:rPr>
          <w:rFonts w:ascii="Times New Roman" w:hAnsi="Times New Roman" w:cs="Times New Roman"/>
          <w:color w:val="auto"/>
        </w:rPr>
        <w:tab/>
      </w:r>
      <w:r w:rsidR="004E6B75">
        <w:rPr>
          <w:rFonts w:ascii="Times New Roman" w:hAnsi="Times New Roman" w:cs="Times New Roman"/>
          <w:color w:val="auto"/>
        </w:rPr>
        <w:t>Share w</w:t>
      </w:r>
      <w:r w:rsidR="005D69D2" w:rsidRPr="0039088E">
        <w:rPr>
          <w:rFonts w:ascii="Times New Roman" w:hAnsi="Times New Roman" w:cs="Times New Roman"/>
          <w:color w:val="auto"/>
        </w:rPr>
        <w:t xml:space="preserve">hether or not the </w:t>
      </w:r>
      <w:r w:rsidRPr="0039088E">
        <w:rPr>
          <w:rFonts w:ascii="Times New Roman" w:hAnsi="Times New Roman" w:cs="Times New Roman"/>
          <w:color w:val="auto"/>
        </w:rPr>
        <w:t>location</w:t>
      </w:r>
      <w:r w:rsidR="005D69D2" w:rsidRPr="0039088E">
        <w:rPr>
          <w:rFonts w:ascii="Times New Roman" w:hAnsi="Times New Roman" w:cs="Times New Roman"/>
          <w:color w:val="auto"/>
        </w:rPr>
        <w:t xml:space="preserve"> was evacuated</w:t>
      </w:r>
      <w:r w:rsidRPr="0039088E">
        <w:rPr>
          <w:rFonts w:ascii="Times New Roman" w:hAnsi="Times New Roman" w:cs="Times New Roman"/>
          <w:color w:val="auto"/>
        </w:rPr>
        <w:t xml:space="preserve"> including the duration of the </w:t>
      </w:r>
      <w:r w:rsidR="00CA5804" w:rsidRPr="0039088E">
        <w:rPr>
          <w:rFonts w:ascii="Times New Roman" w:hAnsi="Times New Roman" w:cs="Times New Roman"/>
          <w:color w:val="auto"/>
        </w:rPr>
        <w:t>evacuation</w:t>
      </w:r>
      <w:r w:rsidRPr="0039088E">
        <w:rPr>
          <w:rFonts w:ascii="Times New Roman" w:hAnsi="Times New Roman" w:cs="Times New Roman"/>
          <w:color w:val="auto"/>
        </w:rPr>
        <w:t xml:space="preserve">. </w:t>
      </w:r>
      <w:r w:rsidR="005D69D2" w:rsidRPr="0039088E">
        <w:rPr>
          <w:rFonts w:ascii="Times New Roman" w:hAnsi="Times New Roman" w:cs="Times New Roman"/>
          <w:color w:val="auto"/>
        </w:rPr>
        <w:t xml:space="preserve"> </w:t>
      </w:r>
    </w:p>
    <w:p w:rsidR="005D69D2" w:rsidRPr="0039088E" w:rsidRDefault="00D42163" w:rsidP="0039088E">
      <w:pPr>
        <w:pStyle w:val="Default"/>
        <w:ind w:left="1440" w:hanging="720"/>
        <w:rPr>
          <w:rFonts w:ascii="Times New Roman" w:hAnsi="Times New Roman" w:cs="Times New Roman"/>
          <w:color w:val="auto"/>
        </w:rPr>
      </w:pPr>
      <w:r w:rsidRPr="0039088E">
        <w:rPr>
          <w:rFonts w:ascii="Times New Roman" w:hAnsi="Times New Roman" w:cs="Times New Roman"/>
          <w:color w:val="auto"/>
        </w:rPr>
        <w:t></w:t>
      </w:r>
      <w:r w:rsidR="00D50E8B" w:rsidRPr="0039088E">
        <w:rPr>
          <w:rFonts w:ascii="Times New Roman" w:hAnsi="Times New Roman" w:cs="Times New Roman"/>
          <w:color w:val="auto"/>
        </w:rPr>
        <w:tab/>
      </w:r>
      <w:r w:rsidR="005D69D2" w:rsidRPr="0039088E">
        <w:rPr>
          <w:rFonts w:ascii="Times New Roman" w:hAnsi="Times New Roman" w:cs="Times New Roman"/>
          <w:color w:val="auto"/>
        </w:rPr>
        <w:t xml:space="preserve">Law enforcement should provide </w:t>
      </w:r>
      <w:r w:rsidR="001824C7" w:rsidRPr="0039088E">
        <w:rPr>
          <w:rFonts w:ascii="Times New Roman" w:hAnsi="Times New Roman" w:cs="Times New Roman"/>
          <w:color w:val="auto"/>
        </w:rPr>
        <w:t xml:space="preserve">your location </w:t>
      </w:r>
      <w:r w:rsidR="005D69D2" w:rsidRPr="0039088E">
        <w:rPr>
          <w:rFonts w:ascii="Times New Roman" w:hAnsi="Times New Roman" w:cs="Times New Roman"/>
          <w:color w:val="auto"/>
        </w:rPr>
        <w:t xml:space="preserve">with the incident report/case number. </w:t>
      </w:r>
    </w:p>
    <w:p w:rsidR="00D50E8B" w:rsidRDefault="00D50E8B" w:rsidP="00D42163">
      <w:pPr>
        <w:pStyle w:val="Default"/>
        <w:ind w:left="720" w:hanging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:rsidR="008C1C3E" w:rsidRDefault="008C1C3E" w:rsidP="00D42163">
      <w:pPr>
        <w:pStyle w:val="Default"/>
        <w:ind w:left="720" w:hanging="720"/>
        <w:rPr>
          <w:b/>
          <w:bCs/>
          <w:color w:val="auto"/>
          <w:sz w:val="22"/>
          <w:szCs w:val="22"/>
        </w:rPr>
      </w:pPr>
    </w:p>
    <w:p w:rsidR="00D50E8B" w:rsidRDefault="00D50E8B" w:rsidP="005D69D2">
      <w:pPr>
        <w:pStyle w:val="Default"/>
        <w:rPr>
          <w:b/>
          <w:bCs/>
          <w:color w:val="auto"/>
          <w:sz w:val="22"/>
          <w:szCs w:val="22"/>
        </w:rPr>
      </w:pPr>
    </w:p>
    <w:p w:rsidR="00D42163" w:rsidRPr="00F965A0" w:rsidRDefault="00322B7D" w:rsidP="008C1C3E">
      <w:pPr>
        <w:pStyle w:val="Default"/>
        <w:rPr>
          <w:bCs/>
          <w:i/>
          <w:color w:val="auto"/>
        </w:rPr>
      </w:pPr>
      <w:r w:rsidRPr="00F965A0">
        <w:rPr>
          <w:bCs/>
          <w:i/>
          <w:color w:val="auto"/>
        </w:rPr>
        <w:t>As soon as practical, your location is to notify the Office of Risk Management of the threat</w:t>
      </w:r>
      <w:r w:rsidR="00372A0B" w:rsidRPr="00F965A0">
        <w:rPr>
          <w:bCs/>
          <w:i/>
          <w:color w:val="auto"/>
        </w:rPr>
        <w:t xml:space="preserve"> by contacting Tom Alban, Director of Risk Management at 410-547-5424</w:t>
      </w:r>
      <w:r w:rsidRPr="00F965A0">
        <w:rPr>
          <w:bCs/>
          <w:i/>
          <w:color w:val="auto"/>
        </w:rPr>
        <w:t>. Risk Management will then promptly contact other Departments within the Catholic Center as required.</w:t>
      </w:r>
    </w:p>
    <w:p w:rsidR="00D42163" w:rsidRDefault="00D42163" w:rsidP="005D69D2">
      <w:pPr>
        <w:pStyle w:val="Default"/>
        <w:rPr>
          <w:b/>
          <w:bCs/>
          <w:color w:val="auto"/>
          <w:sz w:val="22"/>
          <w:szCs w:val="22"/>
        </w:rPr>
      </w:pPr>
    </w:p>
    <w:p w:rsidR="00D43F9C" w:rsidRDefault="00D43F9C" w:rsidP="005D69D2">
      <w:pPr>
        <w:pStyle w:val="Default"/>
        <w:rPr>
          <w:b/>
          <w:bCs/>
          <w:color w:val="auto"/>
          <w:sz w:val="22"/>
          <w:szCs w:val="22"/>
        </w:rPr>
      </w:pPr>
    </w:p>
    <w:p w:rsidR="00D50E8B" w:rsidRDefault="005D69D2" w:rsidP="00D43F9C">
      <w:pPr>
        <w:pStyle w:val="Heading1"/>
      </w:pPr>
      <w:r>
        <w:t>BOMB THREAT EVACUATION FACTORS</w:t>
      </w:r>
    </w:p>
    <w:p w:rsidR="00322B7D" w:rsidRDefault="00322B7D" w:rsidP="005D69D2">
      <w:pPr>
        <w:pStyle w:val="Default"/>
        <w:rPr>
          <w:color w:val="auto"/>
          <w:sz w:val="22"/>
          <w:szCs w:val="22"/>
        </w:rPr>
      </w:pPr>
    </w:p>
    <w:p w:rsidR="0039088E" w:rsidRPr="004E6B75" w:rsidRDefault="00322B7D" w:rsidP="005D69D2">
      <w:pPr>
        <w:pStyle w:val="Default"/>
        <w:rPr>
          <w:rFonts w:ascii="Times New Roman" w:hAnsi="Times New Roman" w:cs="Times New Roman"/>
          <w:color w:val="auto"/>
        </w:rPr>
      </w:pPr>
      <w:r w:rsidRPr="004E6B75">
        <w:rPr>
          <w:rFonts w:ascii="Times New Roman" w:hAnsi="Times New Roman" w:cs="Times New Roman"/>
          <w:color w:val="auto"/>
        </w:rPr>
        <w:t>In addition</w:t>
      </w:r>
      <w:r w:rsidR="004E6B75">
        <w:rPr>
          <w:rFonts w:ascii="Times New Roman" w:hAnsi="Times New Roman" w:cs="Times New Roman"/>
          <w:color w:val="auto"/>
        </w:rPr>
        <w:t xml:space="preserve"> to communicating</w:t>
      </w:r>
      <w:r w:rsidR="0039088E" w:rsidRPr="004E6B75">
        <w:rPr>
          <w:rFonts w:ascii="Times New Roman" w:hAnsi="Times New Roman" w:cs="Times New Roman"/>
          <w:color w:val="auto"/>
        </w:rPr>
        <w:t xml:space="preserve"> the threat and as much information as possible to law enforcement, your location need</w:t>
      </w:r>
      <w:r w:rsidR="004E6B75">
        <w:rPr>
          <w:rFonts w:ascii="Times New Roman" w:hAnsi="Times New Roman" w:cs="Times New Roman"/>
          <w:color w:val="auto"/>
        </w:rPr>
        <w:t>s</w:t>
      </w:r>
      <w:r w:rsidR="0039088E" w:rsidRPr="004E6B75">
        <w:rPr>
          <w:rFonts w:ascii="Times New Roman" w:hAnsi="Times New Roman" w:cs="Times New Roman"/>
          <w:color w:val="auto"/>
        </w:rPr>
        <w:t xml:space="preserve"> to begin assessing certain information to determine if the building is to be evacuated. This information is to be shared with law enforcement upon arrival to assist with the assessment. If</w:t>
      </w:r>
      <w:r w:rsidR="004E6B75">
        <w:rPr>
          <w:rFonts w:ascii="Times New Roman" w:hAnsi="Times New Roman" w:cs="Times New Roman"/>
          <w:color w:val="auto"/>
        </w:rPr>
        <w:t>,</w:t>
      </w:r>
      <w:r w:rsidR="0039088E" w:rsidRPr="004E6B75">
        <w:rPr>
          <w:rFonts w:ascii="Times New Roman" w:hAnsi="Times New Roman" w:cs="Times New Roman"/>
          <w:color w:val="auto"/>
        </w:rPr>
        <w:t xml:space="preserve"> however</w:t>
      </w:r>
      <w:r w:rsidR="004E6B75">
        <w:rPr>
          <w:rFonts w:ascii="Times New Roman" w:hAnsi="Times New Roman" w:cs="Times New Roman"/>
          <w:color w:val="auto"/>
        </w:rPr>
        <w:t>,</w:t>
      </w:r>
      <w:r w:rsidR="0039088E" w:rsidRPr="004E6B75">
        <w:rPr>
          <w:rFonts w:ascii="Times New Roman" w:hAnsi="Times New Roman" w:cs="Times New Roman"/>
          <w:color w:val="auto"/>
        </w:rPr>
        <w:t xml:space="preserve"> the </w:t>
      </w:r>
      <w:r w:rsidR="004E6B75">
        <w:rPr>
          <w:rFonts w:ascii="Times New Roman" w:hAnsi="Times New Roman" w:cs="Times New Roman"/>
          <w:color w:val="auto"/>
        </w:rPr>
        <w:t>law enforcement response time is</w:t>
      </w:r>
      <w:r w:rsidR="0039088E" w:rsidRPr="004E6B75">
        <w:rPr>
          <w:rFonts w:ascii="Times New Roman" w:hAnsi="Times New Roman" w:cs="Times New Roman"/>
          <w:color w:val="auto"/>
        </w:rPr>
        <w:t xml:space="preserve"> delayed, you may need to make the </w:t>
      </w:r>
      <w:r w:rsidR="002327F7">
        <w:rPr>
          <w:rFonts w:ascii="Times New Roman" w:hAnsi="Times New Roman" w:cs="Times New Roman"/>
          <w:color w:val="auto"/>
        </w:rPr>
        <w:t>decision</w:t>
      </w:r>
      <w:r w:rsidR="0039088E" w:rsidRPr="004E6B75">
        <w:rPr>
          <w:rFonts w:ascii="Times New Roman" w:hAnsi="Times New Roman" w:cs="Times New Roman"/>
          <w:color w:val="auto"/>
        </w:rPr>
        <w:t xml:space="preserve"> on evacuating without law enforcement involvement.  </w:t>
      </w:r>
    </w:p>
    <w:p w:rsidR="0039088E" w:rsidRPr="004E6B75" w:rsidRDefault="0039088E" w:rsidP="005D69D2">
      <w:pPr>
        <w:pStyle w:val="Default"/>
        <w:rPr>
          <w:rFonts w:ascii="Times New Roman" w:hAnsi="Times New Roman" w:cs="Times New Roman"/>
          <w:color w:val="auto"/>
        </w:rPr>
      </w:pPr>
    </w:p>
    <w:p w:rsidR="005D69D2" w:rsidRPr="004E6B75" w:rsidRDefault="005D69D2" w:rsidP="005D69D2">
      <w:pPr>
        <w:pStyle w:val="Default"/>
        <w:rPr>
          <w:rFonts w:ascii="Times New Roman" w:hAnsi="Times New Roman" w:cs="Times New Roman"/>
          <w:color w:val="auto"/>
        </w:rPr>
      </w:pPr>
      <w:r w:rsidRPr="004E6B75">
        <w:rPr>
          <w:rFonts w:ascii="Times New Roman" w:hAnsi="Times New Roman" w:cs="Times New Roman"/>
          <w:color w:val="auto"/>
        </w:rPr>
        <w:t xml:space="preserve">Outlined below are factors for </w:t>
      </w:r>
      <w:r w:rsidR="0039088E" w:rsidRPr="004E6B75">
        <w:rPr>
          <w:rFonts w:ascii="Times New Roman" w:hAnsi="Times New Roman" w:cs="Times New Roman"/>
          <w:color w:val="auto"/>
        </w:rPr>
        <w:t xml:space="preserve">your location </w:t>
      </w:r>
      <w:r w:rsidRPr="004E6B75">
        <w:rPr>
          <w:rFonts w:ascii="Times New Roman" w:hAnsi="Times New Roman" w:cs="Times New Roman"/>
          <w:color w:val="auto"/>
        </w:rPr>
        <w:t xml:space="preserve">to consider relative to bomb threat evacuations. </w:t>
      </w:r>
    </w:p>
    <w:p w:rsidR="00D50E8B" w:rsidRPr="004E6B75" w:rsidRDefault="00D50E8B" w:rsidP="005D69D2">
      <w:pPr>
        <w:pStyle w:val="Default"/>
        <w:spacing w:after="90"/>
        <w:rPr>
          <w:rFonts w:ascii="Times New Roman" w:hAnsi="Times New Roman" w:cs="Times New Roman"/>
          <w:color w:val="auto"/>
        </w:rPr>
      </w:pPr>
    </w:p>
    <w:p w:rsidR="005D69D2" w:rsidRPr="004E6B75" w:rsidRDefault="00D42163" w:rsidP="00D50E8B">
      <w:pPr>
        <w:pStyle w:val="Default"/>
        <w:spacing w:after="90"/>
        <w:ind w:left="720" w:hanging="720"/>
        <w:rPr>
          <w:rFonts w:ascii="Times New Roman" w:hAnsi="Times New Roman" w:cs="Times New Roman"/>
          <w:color w:val="auto"/>
        </w:rPr>
      </w:pPr>
      <w:r w:rsidRPr="004E6B75">
        <w:rPr>
          <w:rFonts w:ascii="Times New Roman" w:hAnsi="Times New Roman" w:cs="Times New Roman"/>
          <w:color w:val="auto"/>
        </w:rPr>
        <w:t></w:t>
      </w:r>
      <w:r w:rsidR="00D50E8B" w:rsidRPr="004E6B75">
        <w:rPr>
          <w:rFonts w:ascii="Times New Roman" w:hAnsi="Times New Roman" w:cs="Times New Roman"/>
          <w:color w:val="auto"/>
        </w:rPr>
        <w:tab/>
      </w:r>
      <w:r w:rsidR="0039088E" w:rsidRPr="004E6B75">
        <w:rPr>
          <w:rFonts w:ascii="Times New Roman" w:hAnsi="Times New Roman" w:cs="Times New Roman"/>
          <w:color w:val="auto"/>
        </w:rPr>
        <w:t xml:space="preserve">Your location needs to </w:t>
      </w:r>
      <w:r w:rsidR="005D69D2" w:rsidRPr="004E6B75">
        <w:rPr>
          <w:rFonts w:ascii="Times New Roman" w:hAnsi="Times New Roman" w:cs="Times New Roman"/>
          <w:color w:val="auto"/>
        </w:rPr>
        <w:t>evaluate the specifics and totality of the circumstances of each bomb threat</w:t>
      </w:r>
      <w:r w:rsidR="0039088E" w:rsidRPr="004E6B75">
        <w:rPr>
          <w:rFonts w:ascii="Times New Roman" w:hAnsi="Times New Roman" w:cs="Times New Roman"/>
          <w:color w:val="auto"/>
        </w:rPr>
        <w:t>.</w:t>
      </w:r>
      <w:r w:rsidR="005D69D2" w:rsidRPr="004E6B75">
        <w:rPr>
          <w:rFonts w:ascii="Times New Roman" w:hAnsi="Times New Roman" w:cs="Times New Roman"/>
          <w:color w:val="auto"/>
        </w:rPr>
        <w:t xml:space="preserve"> This assessment should include law enforcement participation </w:t>
      </w:r>
      <w:r w:rsidR="007E035F" w:rsidRPr="004E6B75">
        <w:rPr>
          <w:rFonts w:ascii="Times New Roman" w:hAnsi="Times New Roman" w:cs="Times New Roman"/>
          <w:color w:val="auto"/>
        </w:rPr>
        <w:t xml:space="preserve">whenever possible. </w:t>
      </w:r>
      <w:r w:rsidR="005D69D2" w:rsidRPr="004E6B75">
        <w:rPr>
          <w:rFonts w:ascii="Times New Roman" w:hAnsi="Times New Roman" w:cs="Times New Roman"/>
          <w:color w:val="auto"/>
        </w:rPr>
        <w:t xml:space="preserve"> </w:t>
      </w:r>
    </w:p>
    <w:p w:rsidR="005D69D2" w:rsidRPr="004E6B75" w:rsidRDefault="00D42163" w:rsidP="005D69D2">
      <w:pPr>
        <w:pStyle w:val="Default"/>
        <w:spacing w:after="90"/>
        <w:rPr>
          <w:rFonts w:ascii="Times New Roman" w:hAnsi="Times New Roman" w:cs="Times New Roman"/>
          <w:color w:val="auto"/>
        </w:rPr>
      </w:pPr>
      <w:r w:rsidRPr="004E6B75">
        <w:rPr>
          <w:rFonts w:ascii="Times New Roman" w:hAnsi="Times New Roman" w:cs="Times New Roman"/>
          <w:color w:val="auto"/>
        </w:rPr>
        <w:t></w:t>
      </w:r>
      <w:r w:rsidR="00D50E8B" w:rsidRPr="004E6B75">
        <w:rPr>
          <w:rFonts w:ascii="Times New Roman" w:hAnsi="Times New Roman" w:cs="Times New Roman"/>
          <w:color w:val="auto"/>
        </w:rPr>
        <w:tab/>
      </w:r>
      <w:r w:rsidR="005D69D2" w:rsidRPr="004E6B75">
        <w:rPr>
          <w:rFonts w:ascii="Times New Roman" w:hAnsi="Times New Roman" w:cs="Times New Roman"/>
          <w:color w:val="auto"/>
        </w:rPr>
        <w:t xml:space="preserve">A non-specific/vague bomb threat may not warrant an evacuation. </w:t>
      </w:r>
    </w:p>
    <w:p w:rsidR="005D69D2" w:rsidRPr="004E6B75" w:rsidRDefault="00D42163" w:rsidP="00D50E8B">
      <w:pPr>
        <w:pStyle w:val="Default"/>
        <w:spacing w:after="90"/>
        <w:ind w:left="720" w:hanging="720"/>
        <w:rPr>
          <w:rFonts w:ascii="Times New Roman" w:hAnsi="Times New Roman" w:cs="Times New Roman"/>
          <w:color w:val="auto"/>
        </w:rPr>
      </w:pPr>
      <w:r w:rsidRPr="004E6B75">
        <w:rPr>
          <w:rFonts w:ascii="Times New Roman" w:hAnsi="Times New Roman" w:cs="Times New Roman"/>
          <w:color w:val="auto"/>
        </w:rPr>
        <w:t></w:t>
      </w:r>
      <w:r w:rsidR="00D50E8B" w:rsidRPr="004E6B75">
        <w:rPr>
          <w:rFonts w:ascii="Times New Roman" w:hAnsi="Times New Roman" w:cs="Times New Roman"/>
          <w:color w:val="auto"/>
        </w:rPr>
        <w:tab/>
      </w:r>
      <w:r w:rsidR="005D69D2" w:rsidRPr="004E6B75">
        <w:rPr>
          <w:rFonts w:ascii="Times New Roman" w:hAnsi="Times New Roman" w:cs="Times New Roman"/>
          <w:color w:val="auto"/>
        </w:rPr>
        <w:t xml:space="preserve">A </w:t>
      </w:r>
      <w:r w:rsidR="004E6B75">
        <w:rPr>
          <w:rFonts w:ascii="Times New Roman" w:hAnsi="Times New Roman" w:cs="Times New Roman"/>
          <w:color w:val="auto"/>
        </w:rPr>
        <w:t>threat</w:t>
      </w:r>
      <w:r w:rsidR="005D69D2" w:rsidRPr="004E6B75">
        <w:rPr>
          <w:rFonts w:ascii="Times New Roman" w:hAnsi="Times New Roman" w:cs="Times New Roman"/>
          <w:color w:val="auto"/>
        </w:rPr>
        <w:t xml:space="preserve"> with specific information such as device type, location, reason/motive for the threat, detonation time, and familiarization of the school may necessitate an evacuation. </w:t>
      </w:r>
    </w:p>
    <w:p w:rsidR="005D69D2" w:rsidRPr="004E6B75" w:rsidRDefault="00D42163" w:rsidP="00D50E8B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4E6B75">
        <w:rPr>
          <w:rFonts w:ascii="Times New Roman" w:hAnsi="Times New Roman" w:cs="Times New Roman"/>
          <w:color w:val="auto"/>
        </w:rPr>
        <w:t></w:t>
      </w:r>
      <w:r w:rsidR="00D50E8B" w:rsidRPr="004E6B75">
        <w:rPr>
          <w:rFonts w:ascii="Times New Roman" w:hAnsi="Times New Roman" w:cs="Times New Roman"/>
          <w:color w:val="auto"/>
        </w:rPr>
        <w:tab/>
      </w:r>
      <w:r w:rsidR="005D69D2" w:rsidRPr="004E6B75">
        <w:rPr>
          <w:rFonts w:ascii="Times New Roman" w:hAnsi="Times New Roman" w:cs="Times New Roman"/>
          <w:color w:val="auto"/>
        </w:rPr>
        <w:t xml:space="preserve">Bomb threat incident data indicates that in general, real bombers don't make bomb threats and bomb threat callers don't make and deliver bombs. </w:t>
      </w:r>
    </w:p>
    <w:p w:rsidR="005D69D2" w:rsidRPr="004E6B75" w:rsidRDefault="005D69D2" w:rsidP="005D69D2">
      <w:pPr>
        <w:pStyle w:val="Default"/>
        <w:rPr>
          <w:color w:val="auto"/>
        </w:rPr>
      </w:pPr>
    </w:p>
    <w:sectPr w:rsidR="005D69D2" w:rsidRPr="004E6B7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79B" w:rsidRDefault="002E279B" w:rsidP="002327F7">
      <w:pPr>
        <w:spacing w:after="0" w:line="240" w:lineRule="auto"/>
      </w:pPr>
      <w:r>
        <w:separator/>
      </w:r>
    </w:p>
  </w:endnote>
  <w:endnote w:type="continuationSeparator" w:id="0">
    <w:p w:rsidR="002E279B" w:rsidRDefault="002E279B" w:rsidP="0023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860" w:rsidRPr="00882860" w:rsidRDefault="00882860">
    <w:pPr>
      <w:pStyle w:val="Footer"/>
      <w:rPr>
        <w:rFonts w:ascii="Agency FB" w:hAnsi="Agency FB"/>
        <w:sz w:val="18"/>
        <w:szCs w:val="18"/>
      </w:rPr>
    </w:pPr>
    <w:r w:rsidRPr="00882860">
      <w:rPr>
        <w:rFonts w:ascii="Agency FB" w:hAnsi="Agency FB"/>
        <w:sz w:val="18"/>
        <w:szCs w:val="18"/>
      </w:rPr>
      <w:t>March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79B" w:rsidRDefault="002E279B" w:rsidP="002327F7">
      <w:pPr>
        <w:spacing w:after="0" w:line="240" w:lineRule="auto"/>
      </w:pPr>
      <w:r>
        <w:separator/>
      </w:r>
    </w:p>
  </w:footnote>
  <w:footnote w:type="continuationSeparator" w:id="0">
    <w:p w:rsidR="002E279B" w:rsidRDefault="002E279B" w:rsidP="0023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7F7" w:rsidRPr="002327F7" w:rsidRDefault="002327F7" w:rsidP="002327F7">
    <w:pPr>
      <w:pStyle w:val="Header"/>
      <w:jc w:val="right"/>
      <w:rPr>
        <w:rStyle w:val="SubtleEmphasis"/>
        <w:sz w:val="18"/>
        <w:szCs w:val="18"/>
      </w:rPr>
    </w:pPr>
    <w:r w:rsidRPr="002327F7">
      <w:rPr>
        <w:rStyle w:val="SubtleEmphasis"/>
        <w:sz w:val="18"/>
        <w:szCs w:val="18"/>
      </w:rPr>
      <w:t>ARCHDIOCESE OF BALTIMORE</w:t>
    </w:r>
  </w:p>
  <w:p w:rsidR="002327F7" w:rsidRDefault="002327F7" w:rsidP="002327F7">
    <w:pPr>
      <w:pStyle w:val="Header"/>
      <w:jc w:val="right"/>
      <w:rPr>
        <w:rStyle w:val="SubtleEmphasis"/>
        <w:sz w:val="18"/>
        <w:szCs w:val="18"/>
      </w:rPr>
    </w:pPr>
    <w:r w:rsidRPr="002327F7">
      <w:rPr>
        <w:rStyle w:val="SubtleEmphasis"/>
        <w:sz w:val="18"/>
        <w:szCs w:val="18"/>
      </w:rPr>
      <w:t>Office of Risk Management</w:t>
    </w:r>
  </w:p>
  <w:p w:rsidR="002327F7" w:rsidRPr="002327F7" w:rsidRDefault="002327F7" w:rsidP="002327F7">
    <w:pPr>
      <w:pStyle w:val="Header"/>
      <w:jc w:val="right"/>
      <w:rPr>
        <w:rStyle w:val="SubtleEmphasi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570C"/>
    <w:multiLevelType w:val="hybridMultilevel"/>
    <w:tmpl w:val="166EC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C4ED8"/>
    <w:multiLevelType w:val="hybridMultilevel"/>
    <w:tmpl w:val="B32E5826"/>
    <w:lvl w:ilvl="0" w:tplc="D6227B90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AF6F06"/>
    <w:multiLevelType w:val="hybridMultilevel"/>
    <w:tmpl w:val="E11A491E"/>
    <w:lvl w:ilvl="0" w:tplc="C5E8E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D2"/>
    <w:rsid w:val="000C2289"/>
    <w:rsid w:val="000E7965"/>
    <w:rsid w:val="00153870"/>
    <w:rsid w:val="001824C7"/>
    <w:rsid w:val="002327F7"/>
    <w:rsid w:val="002E279B"/>
    <w:rsid w:val="00322B7D"/>
    <w:rsid w:val="00372A0B"/>
    <w:rsid w:val="0039088E"/>
    <w:rsid w:val="004E6B75"/>
    <w:rsid w:val="005D69D2"/>
    <w:rsid w:val="006A60ED"/>
    <w:rsid w:val="007A2D3E"/>
    <w:rsid w:val="007E035F"/>
    <w:rsid w:val="00814E04"/>
    <w:rsid w:val="00882860"/>
    <w:rsid w:val="008B0988"/>
    <w:rsid w:val="008C1C3E"/>
    <w:rsid w:val="008E6DB6"/>
    <w:rsid w:val="0092117C"/>
    <w:rsid w:val="00A24480"/>
    <w:rsid w:val="00C06EF3"/>
    <w:rsid w:val="00CA5804"/>
    <w:rsid w:val="00D42163"/>
    <w:rsid w:val="00D43F9C"/>
    <w:rsid w:val="00D50E8B"/>
    <w:rsid w:val="00F9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C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6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0E8B"/>
    <w:rPr>
      <w:color w:val="3399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C1C3E"/>
    <w:pPr>
      <w:pBdr>
        <w:bottom w:val="single" w:sz="8" w:space="4" w:color="6076B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C3E"/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C3E"/>
    <w:pPr>
      <w:numPr>
        <w:ilvl w:val="1"/>
      </w:numPr>
    </w:pPr>
    <w:rPr>
      <w:rFonts w:asciiTheme="majorHAnsi" w:eastAsiaTheme="majorEastAsia" w:hAnsiTheme="majorHAnsi" w:cstheme="majorBidi"/>
      <w:i/>
      <w:iCs/>
      <w:color w:val="6076B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1C3E"/>
    <w:rPr>
      <w:rFonts w:asciiTheme="majorHAnsi" w:eastAsiaTheme="majorEastAsia" w:hAnsiTheme="majorHAnsi" w:cstheme="majorBidi"/>
      <w:i/>
      <w:iCs/>
      <w:color w:val="6076B4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1C3E"/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32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7F7"/>
  </w:style>
  <w:style w:type="paragraph" w:styleId="Footer">
    <w:name w:val="footer"/>
    <w:basedOn w:val="Normal"/>
    <w:link w:val="FooterChar"/>
    <w:uiPriority w:val="99"/>
    <w:unhideWhenUsed/>
    <w:rsid w:val="00232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7F7"/>
  </w:style>
  <w:style w:type="character" w:styleId="SubtleEmphasis">
    <w:name w:val="Subtle Emphasis"/>
    <w:basedOn w:val="DefaultParagraphFont"/>
    <w:uiPriority w:val="19"/>
    <w:qFormat/>
    <w:rsid w:val="002327F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C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6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0E8B"/>
    <w:rPr>
      <w:color w:val="3399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C1C3E"/>
    <w:pPr>
      <w:pBdr>
        <w:bottom w:val="single" w:sz="8" w:space="4" w:color="6076B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C3E"/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C3E"/>
    <w:pPr>
      <w:numPr>
        <w:ilvl w:val="1"/>
      </w:numPr>
    </w:pPr>
    <w:rPr>
      <w:rFonts w:asciiTheme="majorHAnsi" w:eastAsiaTheme="majorEastAsia" w:hAnsiTheme="majorHAnsi" w:cstheme="majorBidi"/>
      <w:i/>
      <w:iCs/>
      <w:color w:val="6076B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1C3E"/>
    <w:rPr>
      <w:rFonts w:asciiTheme="majorHAnsi" w:eastAsiaTheme="majorEastAsia" w:hAnsiTheme="majorHAnsi" w:cstheme="majorBidi"/>
      <w:i/>
      <w:iCs/>
      <w:color w:val="6076B4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1C3E"/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32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7F7"/>
  </w:style>
  <w:style w:type="paragraph" w:styleId="Footer">
    <w:name w:val="footer"/>
    <w:basedOn w:val="Normal"/>
    <w:link w:val="FooterChar"/>
    <w:uiPriority w:val="99"/>
    <w:unhideWhenUsed/>
    <w:rsid w:val="00232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7F7"/>
  </w:style>
  <w:style w:type="character" w:styleId="SubtleEmphasis">
    <w:name w:val="Subtle Emphasis"/>
    <w:basedOn w:val="DefaultParagraphFont"/>
    <w:uiPriority w:val="19"/>
    <w:qFormat/>
    <w:rsid w:val="002327F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gov/publication/dhs-bomb-threat-checklis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Alban, Tom</dc:creator>
  <cp:lastModifiedBy>Appel, Diana</cp:lastModifiedBy>
  <cp:revision>8</cp:revision>
  <cp:lastPrinted>2017-03-08T20:06:00Z</cp:lastPrinted>
  <dcterms:created xsi:type="dcterms:W3CDTF">2017-03-08T19:20:00Z</dcterms:created>
  <dcterms:modified xsi:type="dcterms:W3CDTF">2017-03-09T14:57:00Z</dcterms:modified>
</cp:coreProperties>
</file>